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A5" w:rsidRPr="00D463A5" w:rsidRDefault="00334D25" w:rsidP="00D463A5">
      <w:pPr>
        <w:pStyle w:val="Nzev"/>
        <w:rPr>
          <w:rFonts w:eastAsia="Times New Roman"/>
          <w:color w:val="000000" w:themeColor="text1"/>
          <w:sz w:val="36"/>
          <w:szCs w:val="36"/>
          <w:lang w:eastAsia="cs-CZ"/>
        </w:rPr>
      </w:pPr>
      <w:proofErr w:type="spellStart"/>
      <w:r>
        <w:rPr>
          <w:rFonts w:eastAsia="Times New Roman"/>
          <w:color w:val="000000" w:themeColor="text1"/>
          <w:sz w:val="36"/>
          <w:szCs w:val="36"/>
          <w:lang w:eastAsia="cs-CZ"/>
        </w:rPr>
        <w:t>Lichtenšte</w:t>
      </w:r>
      <w:r w:rsidR="00D463A5" w:rsidRPr="00D463A5">
        <w:rPr>
          <w:rFonts w:eastAsia="Times New Roman"/>
          <w:color w:val="000000" w:themeColor="text1"/>
          <w:sz w:val="36"/>
          <w:szCs w:val="36"/>
          <w:lang w:eastAsia="cs-CZ"/>
        </w:rPr>
        <w:t>jský</w:t>
      </w:r>
      <w:proofErr w:type="spellEnd"/>
      <w:r w:rsidR="00D463A5" w:rsidRPr="00D463A5">
        <w:rPr>
          <w:rFonts w:eastAsia="Times New Roman"/>
          <w:color w:val="000000" w:themeColor="text1"/>
          <w:sz w:val="36"/>
          <w:szCs w:val="36"/>
          <w:lang w:eastAsia="cs-CZ"/>
        </w:rPr>
        <w:t xml:space="preserve"> princ </w:t>
      </w:r>
      <w:r>
        <w:rPr>
          <w:rFonts w:eastAsia="Times New Roman"/>
          <w:color w:val="000000" w:themeColor="text1"/>
          <w:sz w:val="36"/>
          <w:szCs w:val="36"/>
          <w:lang w:eastAsia="cs-CZ"/>
        </w:rPr>
        <w:t xml:space="preserve">Constantin </w:t>
      </w:r>
      <w:bookmarkStart w:id="0" w:name="_GoBack"/>
      <w:bookmarkEnd w:id="0"/>
      <w:r w:rsidR="00D463A5" w:rsidRPr="00D463A5">
        <w:rPr>
          <w:rFonts w:eastAsia="Times New Roman"/>
          <w:color w:val="000000" w:themeColor="text1"/>
          <w:sz w:val="36"/>
          <w:szCs w:val="36"/>
          <w:lang w:eastAsia="cs-CZ"/>
        </w:rPr>
        <w:t>navštívil Krajskou hospodářskou komoru jižní Moravu</w:t>
      </w:r>
    </w:p>
    <w:p w:rsidR="00D463A5" w:rsidRP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Dne 2. října 2013 navštívil Brno, Krajskou hospodářskou komoru jižní Moravy a VUT v Brně princ Constantin von </w:t>
      </w:r>
      <w:proofErr w:type="spellStart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Lichtenstein</w:t>
      </w:r>
      <w:proofErr w:type="spellEnd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nejmladší syn vládnoucího knížete monarchie Lichtenštejnsko Hanse Adama. Princ Konstantin přijel na zasedání správní rady společnosti „Po stopách </w:t>
      </w:r>
      <w:proofErr w:type="spellStart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Lichtenštejnů</w:t>
      </w:r>
      <w:proofErr w:type="spellEnd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o.p.s</w:t>
      </w:r>
      <w:proofErr w:type="spellEnd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“ jejímž je čestným předsedou. Tato společnost se zabývá nejen historií, která spojuje Moravu a rod </w:t>
      </w:r>
      <w:proofErr w:type="spellStart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Lichtenštejnů</w:t>
      </w:r>
      <w:proofErr w:type="spellEnd"/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ale i současností, neboť Lichtenštejnsko, je jako stát je velmi inspirující a je zajímavé sledovat trendy v této zemi. Například skutečnost, že se jedná o zemi s nulovým státním dluhem a vysokým životním standardem je v dnešní Evropě velmi neobvyklé.</w:t>
      </w:r>
    </w:p>
    <w:p w:rsidR="00D463A5" w:rsidRP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Princ Konstantin také vyjádřil přání seznámit se s inovačními procesy v Jihomoravském kraji, který je na čele tohoto inovačního dění v ČR a je jedním z nejinovačnějších regionů ve střední Evropě. Ekonomický růst Lichtenštejnska, zvláště pak po druhé světové válce, byl založen právě na podpoře a rozvoji inovačních procesů a transferu těchto technologií. Tento směr se ukázal jako správný a byl to jeden z faktorů, který přivedl tento stát k dnešní prosperitě.</w:t>
      </w:r>
    </w:p>
    <w:p w:rsidR="00D463A5" w:rsidRP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2.10.2013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925B5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dopoledne 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navštívil p</w:t>
      </w: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rinc Krajskou hospodářskou komoru jižní Moravy, kde byl přijat předsedou KHK JM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Michalem Šteflem a ředitelem KHK JM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Petrem Kostíkem. Další návštěva se již odehrávala v prostorách Vysokého učení technického v Brně. VUT v Brně je společně s Masarykovou univerzitou základním garantem těchto procesů v JMK. Prince přijal rektor VUT v Brně Karel Rais, který mu představil univerzitu a její aktivity v národním i mezinárodním měřítku. Další kroky prince vedly na Fakultu strojního inženýrství VUT v Brně, kde děkan fakulty Miroslav Doupovec prince seznámil s výzkumnými a vývojovými aktivitami Fakulty strojního inženýrství VUT v Brně a ukázal mu výzkumné centrum NETME Centre.</w:t>
      </w:r>
    </w:p>
    <w:p w:rsidR="00D463A5" w:rsidRP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V odpoledním programu navštívil princ Jihomoravské inovační centrum, kde mu byly prezentovány ředitelem JIC, Ing. Jiřím Hudečkem a JUDr. Vlado Gašparem, ředitelem Regionální rozvojové agentury jižní Moravy, základní a velmi úspěšné inovační strategie minulosti a připravovaná inovační strategie JMK pro příští plánovací období.</w:t>
      </w:r>
    </w:p>
    <w:p w:rsidR="00D463A5" w:rsidRP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Iniciátoři a účastníci akce očekávají, že VUT v Brně i JMK má v oblasti inovačních strategií co nabídnout i těm nejnáročnějším partnerům, a že by se i v tomto případě mohla nastartovat oboustranně zajímavá spolupráce.</w:t>
      </w:r>
    </w:p>
    <w:p w:rsid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D463A5" w:rsidRP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Zpracovali: VUT v Brně</w:t>
      </w: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 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a KHK JM</w:t>
      </w:r>
    </w:p>
    <w:p w:rsidR="00D463A5" w:rsidRPr="00D463A5" w:rsidRDefault="00D463A5" w:rsidP="00D463A5">
      <w:pPr>
        <w:spacing w:after="18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D463A5">
        <w:rPr>
          <w:rFonts w:eastAsia="Times New Roman" w:cs="Times New Roman"/>
          <w:color w:val="000000" w:themeColor="text1"/>
          <w:sz w:val="24"/>
          <w:szCs w:val="24"/>
          <w:lang w:eastAsia="cs-CZ"/>
        </w:rPr>
        <w:t>V Brně dne 2. 10. 2013</w:t>
      </w:r>
    </w:p>
    <w:p w:rsidR="0091090F" w:rsidRDefault="0091090F"/>
    <w:sectPr w:rsidR="0091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afle-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A5"/>
    <w:rsid w:val="00334D25"/>
    <w:rsid w:val="005925B5"/>
    <w:rsid w:val="0091090F"/>
    <w:rsid w:val="00D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63A5"/>
    <w:pPr>
      <w:spacing w:before="270" w:after="150" w:line="240" w:lineRule="auto"/>
      <w:outlineLvl w:val="0"/>
    </w:pPr>
    <w:rPr>
      <w:rFonts w:ascii="vafle-normal" w:eastAsia="Times New Roman" w:hAnsi="vafle-normal" w:cs="Times New Roman"/>
      <w:caps/>
      <w:color w:val="C20E1A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63A5"/>
    <w:rPr>
      <w:rFonts w:ascii="vafle-normal" w:eastAsia="Times New Roman" w:hAnsi="vafle-normal" w:cs="Times New Roman"/>
      <w:caps/>
      <w:color w:val="C20E1A"/>
      <w:kern w:val="36"/>
      <w:sz w:val="33"/>
      <w:szCs w:val="3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63A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46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46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63A5"/>
    <w:pPr>
      <w:spacing w:before="270" w:after="150" w:line="240" w:lineRule="auto"/>
      <w:outlineLvl w:val="0"/>
    </w:pPr>
    <w:rPr>
      <w:rFonts w:ascii="vafle-normal" w:eastAsia="Times New Roman" w:hAnsi="vafle-normal" w:cs="Times New Roman"/>
      <w:caps/>
      <w:color w:val="C20E1A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63A5"/>
    <w:rPr>
      <w:rFonts w:ascii="vafle-normal" w:eastAsia="Times New Roman" w:hAnsi="vafle-normal" w:cs="Times New Roman"/>
      <w:caps/>
      <w:color w:val="C20E1A"/>
      <w:kern w:val="36"/>
      <w:sz w:val="33"/>
      <w:szCs w:val="3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63A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46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46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6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KHK</cp:lastModifiedBy>
  <cp:revision>3</cp:revision>
  <dcterms:created xsi:type="dcterms:W3CDTF">2013-10-07T07:12:00Z</dcterms:created>
  <dcterms:modified xsi:type="dcterms:W3CDTF">2013-10-07T07:18:00Z</dcterms:modified>
</cp:coreProperties>
</file>